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Layout w:type="fixed"/>
        <w:tblCellMar>
          <w:left w:w="0" w:type="dxa"/>
          <w:right w:w="0" w:type="dxa"/>
        </w:tblCellMar>
        <w:tblLook w:val="01E0" w:firstRow="1" w:lastRow="1" w:firstColumn="1" w:lastColumn="1" w:noHBand="0" w:noVBand="0"/>
      </w:tblPr>
      <w:tblGrid>
        <w:gridCol w:w="5412"/>
        <w:gridCol w:w="3931"/>
      </w:tblGrid>
      <w:tr w:rsidR="00041404">
        <w:trPr>
          <w:trHeight w:val="2202"/>
        </w:trPr>
        <w:tc>
          <w:tcPr>
            <w:tcW w:w="5412" w:type="dxa"/>
          </w:tcPr>
          <w:p w:rsidR="00041404" w:rsidRDefault="00041404">
            <w:pPr>
              <w:pStyle w:val="TableParagraph"/>
              <w:rPr>
                <w:rFonts w:ascii="Times New Roman"/>
                <w:sz w:val="20"/>
              </w:rPr>
            </w:pPr>
          </w:p>
          <w:p w:rsidR="00041404" w:rsidRDefault="00041404">
            <w:pPr>
              <w:pStyle w:val="TableParagraph"/>
              <w:rPr>
                <w:rFonts w:ascii="Times New Roman"/>
                <w:sz w:val="25"/>
              </w:rPr>
            </w:pPr>
          </w:p>
          <w:p w:rsidR="00041404" w:rsidRDefault="00824475">
            <w:pPr>
              <w:pStyle w:val="TableParagraph"/>
              <w:ind w:left="200"/>
              <w:rPr>
                <w:rFonts w:ascii="Times New Roman"/>
                <w:sz w:val="20"/>
              </w:rPr>
            </w:pPr>
            <w:r>
              <w:rPr>
                <w:rFonts w:ascii="Times New Roman"/>
                <w:noProof/>
                <w:sz w:val="20"/>
                <w:lang w:bidi="ar-SA"/>
              </w:rPr>
              <w:drawing>
                <wp:inline distT="0" distB="0" distL="0" distR="0">
                  <wp:extent cx="3141923"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141923" cy="731520"/>
                          </a:xfrm>
                          <a:prstGeom prst="rect">
                            <a:avLst/>
                          </a:prstGeom>
                        </pic:spPr>
                      </pic:pic>
                    </a:graphicData>
                  </a:graphic>
                </wp:inline>
              </w:drawing>
            </w:r>
          </w:p>
        </w:tc>
        <w:tc>
          <w:tcPr>
            <w:tcW w:w="3931" w:type="dxa"/>
          </w:tcPr>
          <w:p w:rsidR="00041404" w:rsidRDefault="00824475">
            <w:pPr>
              <w:pStyle w:val="TableParagraph"/>
              <w:spacing w:line="268" w:lineRule="exact"/>
              <w:ind w:left="241"/>
              <w:rPr>
                <w:i/>
                <w:sz w:val="24"/>
              </w:rPr>
            </w:pPr>
            <w:r>
              <w:rPr>
                <w:i/>
                <w:sz w:val="24"/>
              </w:rPr>
              <w:t>Please return completed form to:</w:t>
            </w:r>
          </w:p>
          <w:p w:rsidR="00041404" w:rsidRDefault="00824475">
            <w:pPr>
              <w:pStyle w:val="TableParagraph"/>
              <w:spacing w:before="2"/>
              <w:ind w:left="1057" w:right="199" w:firstLine="787"/>
              <w:jc w:val="both"/>
              <w:rPr>
                <w:sz w:val="24"/>
              </w:rPr>
            </w:pPr>
            <w:r>
              <w:rPr>
                <w:sz w:val="24"/>
              </w:rPr>
              <w:t>Licensing Section Public Protection Service Gedling Borough Council</w:t>
            </w:r>
          </w:p>
          <w:p w:rsidR="00041404" w:rsidRDefault="00824475">
            <w:pPr>
              <w:pStyle w:val="TableParagraph"/>
              <w:spacing w:before="1" w:line="270" w:lineRule="atLeast"/>
              <w:ind w:left="683" w:right="197" w:firstLine="1743"/>
              <w:jc w:val="right"/>
              <w:rPr>
                <w:sz w:val="24"/>
              </w:rPr>
            </w:pPr>
            <w:r>
              <w:rPr>
                <w:sz w:val="24"/>
              </w:rPr>
              <w:t xml:space="preserve">Civic Centre </w:t>
            </w:r>
            <w:proofErr w:type="spellStart"/>
            <w:r>
              <w:rPr>
                <w:sz w:val="24"/>
              </w:rPr>
              <w:t>Arnot</w:t>
            </w:r>
            <w:proofErr w:type="spellEnd"/>
            <w:r>
              <w:rPr>
                <w:sz w:val="24"/>
              </w:rPr>
              <w:t xml:space="preserve"> Hill Park, Arnold</w:t>
            </w:r>
            <w:r>
              <w:rPr>
                <w:w w:val="99"/>
                <w:sz w:val="24"/>
              </w:rPr>
              <w:t xml:space="preserve"> </w:t>
            </w:r>
            <w:r>
              <w:rPr>
                <w:sz w:val="24"/>
              </w:rPr>
              <w:t>Nottingham NG5 6LU</w:t>
            </w:r>
            <w:r>
              <w:rPr>
                <w:w w:val="99"/>
                <w:sz w:val="24"/>
              </w:rPr>
              <w:t xml:space="preserve"> </w:t>
            </w:r>
            <w:r>
              <w:rPr>
                <w:sz w:val="24"/>
              </w:rPr>
              <w:t>Telephone: (0115) 901 3971</w:t>
            </w:r>
          </w:p>
        </w:tc>
      </w:tr>
    </w:tbl>
    <w:p w:rsidR="00041404" w:rsidRDefault="00824475">
      <w:pPr>
        <w:pStyle w:val="BodyText"/>
        <w:spacing w:before="7"/>
        <w:rPr>
          <w:rFonts w:ascii="Times New Roman"/>
          <w:sz w:val="20"/>
        </w:rPr>
      </w:pPr>
      <w:r>
        <w:pict>
          <v:shapetype id="_x0000_t202" coordsize="21600,21600" o:spt="202" path="m,l,21600r21600,l21600,xe">
            <v:stroke joinstyle="miter"/>
            <v:path gradientshapeok="t" o:connecttype="rect"/>
          </v:shapetype>
          <v:shape id="_x0000_s1029" type="#_x0000_t202" style="position:absolute;margin-left:63.35pt;margin-top:14.25pt;width:468.6pt;height:65.6pt;z-index:251656192;mso-wrap-distance-left:0;mso-wrap-distance-right:0;mso-position-horizontal-relative:page;mso-position-vertical-relative:text" filled="f">
            <v:textbox inset="0,0,0,0">
              <w:txbxContent>
                <w:p w:rsidR="00041404" w:rsidRDefault="00824475">
                  <w:pPr>
                    <w:spacing w:before="71"/>
                    <w:ind w:left="2196"/>
                    <w:rPr>
                      <w:rFonts w:ascii="Rockwell"/>
                      <w:b/>
                      <w:sz w:val="28"/>
                    </w:rPr>
                  </w:pPr>
                  <w:r>
                    <w:rPr>
                      <w:rFonts w:ascii="Rockwell"/>
                      <w:b/>
                      <w:sz w:val="28"/>
                    </w:rPr>
                    <w:t>LICENSING ACT 2003 SECTION 127</w:t>
                  </w:r>
                </w:p>
                <w:p w:rsidR="00041404" w:rsidRDefault="00824475">
                  <w:pPr>
                    <w:spacing w:before="159" w:line="249" w:lineRule="auto"/>
                    <w:ind w:left="1476" w:right="1474"/>
                    <w:jc w:val="center"/>
                    <w:rPr>
                      <w:rFonts w:ascii="Rockwell"/>
                      <w:b/>
                      <w:sz w:val="28"/>
                    </w:rPr>
                  </w:pPr>
                  <w:r>
                    <w:rPr>
                      <w:rFonts w:ascii="Rockwell"/>
                      <w:b/>
                      <w:sz w:val="28"/>
                    </w:rPr>
                    <w:t>NOTIFICATION OF CHANGE OF DETAILS OF PERSONAL LICENCE HOLDER</w:t>
                  </w:r>
                </w:p>
              </w:txbxContent>
            </v:textbox>
            <w10:wrap type="topAndBottom" anchorx="page"/>
          </v:shape>
        </w:pict>
      </w:r>
    </w:p>
    <w:p w:rsidR="00041404" w:rsidRDefault="00824475">
      <w:pPr>
        <w:pStyle w:val="Heading1"/>
        <w:spacing w:before="58"/>
        <w:rPr>
          <w:u w:val="none"/>
        </w:rPr>
      </w:pPr>
      <w:r>
        <w:rPr>
          <w:u w:val="thick"/>
        </w:rPr>
        <w:t>Details currently held by the Council</w:t>
      </w:r>
    </w:p>
    <w:p w:rsidR="00041404" w:rsidRDefault="00041404">
      <w:pPr>
        <w:pStyle w:val="BodyText"/>
        <w:rPr>
          <w:b/>
          <w:sz w:val="16"/>
        </w:rPr>
      </w:pPr>
    </w:p>
    <w:p w:rsidR="00041404" w:rsidRDefault="00824475">
      <w:pPr>
        <w:pStyle w:val="BodyText"/>
        <w:tabs>
          <w:tab w:val="left" w:pos="4600"/>
          <w:tab w:val="left" w:pos="9232"/>
        </w:tabs>
        <w:spacing w:before="93"/>
        <w:ind w:left="280"/>
      </w:pPr>
      <w:r>
        <w:t>Full Name of Personal Licence</w:t>
      </w:r>
      <w:r>
        <w:rPr>
          <w:spacing w:val="7"/>
        </w:rPr>
        <w:t xml:space="preserve"> </w:t>
      </w:r>
      <w:r>
        <w:t>Holder</w:t>
      </w:r>
      <w:r>
        <w:tab/>
      </w:r>
      <w:r>
        <w:rPr>
          <w:u w:val="single"/>
        </w:rPr>
        <w:t xml:space="preserve"> </w:t>
      </w:r>
      <w:r>
        <w:rPr>
          <w:u w:val="single"/>
        </w:rPr>
        <w:tab/>
      </w:r>
    </w:p>
    <w:p w:rsidR="00041404" w:rsidRDefault="00041404">
      <w:pPr>
        <w:pStyle w:val="BodyText"/>
        <w:rPr>
          <w:sz w:val="16"/>
        </w:rPr>
      </w:pPr>
    </w:p>
    <w:p w:rsidR="00041404" w:rsidRDefault="00824475">
      <w:pPr>
        <w:pStyle w:val="BodyText"/>
        <w:tabs>
          <w:tab w:val="left" w:pos="9272"/>
        </w:tabs>
        <w:spacing w:before="92"/>
        <w:ind w:left="280"/>
      </w:pPr>
      <w:r>
        <w:t xml:space="preserve">Address  </w:t>
      </w:r>
      <w:r>
        <w:rPr>
          <w:u w:val="single"/>
        </w:rPr>
        <w:t xml:space="preserve"> </w:t>
      </w:r>
      <w:r>
        <w:rPr>
          <w:u w:val="single"/>
        </w:rPr>
        <w:tab/>
      </w:r>
    </w:p>
    <w:p w:rsidR="00041404" w:rsidRDefault="00041404">
      <w:pPr>
        <w:pStyle w:val="BodyText"/>
        <w:rPr>
          <w:sz w:val="20"/>
        </w:rPr>
      </w:pPr>
    </w:p>
    <w:p w:rsidR="00041404" w:rsidRDefault="00824475">
      <w:pPr>
        <w:pStyle w:val="BodyText"/>
        <w:rPr>
          <w:sz w:val="23"/>
        </w:rPr>
      </w:pPr>
      <w:r>
        <w:pict>
          <v:line id="_x0000_s1028" style="position:absolute;z-index:251657216;mso-wrap-distance-left:0;mso-wrap-distance-right:0;mso-position-horizontal-relative:page" from="75.4pt,15.6pt" to="518.9pt,15.6pt" strokeweight=".26669mm">
            <w10:wrap type="topAndBottom" anchorx="page"/>
          </v:line>
        </w:pict>
      </w:r>
    </w:p>
    <w:p w:rsidR="00041404" w:rsidRDefault="00041404">
      <w:pPr>
        <w:pStyle w:val="BodyText"/>
        <w:spacing w:before="8"/>
        <w:rPr>
          <w:sz w:val="13"/>
        </w:rPr>
      </w:pPr>
    </w:p>
    <w:p w:rsidR="00041404" w:rsidRDefault="00824475">
      <w:pPr>
        <w:pStyle w:val="BodyText"/>
        <w:tabs>
          <w:tab w:val="left" w:pos="7119"/>
        </w:tabs>
        <w:spacing w:before="92"/>
        <w:ind w:left="280"/>
      </w:pPr>
      <w:r>
        <w:t>Personal Licence</w:t>
      </w:r>
      <w:r>
        <w:t xml:space="preserve"> </w:t>
      </w:r>
      <w:r>
        <w:t xml:space="preserve">Number </w:t>
      </w:r>
      <w:r>
        <w:rPr>
          <w:spacing w:val="-23"/>
        </w:rPr>
        <w:t xml:space="preserve"> </w:t>
      </w:r>
      <w:r>
        <w:rPr>
          <w:u w:val="single"/>
        </w:rPr>
        <w:t xml:space="preserve"> </w:t>
      </w:r>
      <w:r>
        <w:rPr>
          <w:u w:val="single"/>
        </w:rPr>
        <w:tab/>
      </w:r>
    </w:p>
    <w:p w:rsidR="00041404" w:rsidRDefault="00041404">
      <w:pPr>
        <w:pStyle w:val="BodyText"/>
        <w:spacing w:before="7"/>
        <w:rPr>
          <w:sz w:val="16"/>
        </w:rPr>
      </w:pPr>
    </w:p>
    <w:p w:rsidR="00041404" w:rsidRDefault="00824475">
      <w:pPr>
        <w:pStyle w:val="Heading1"/>
        <w:rPr>
          <w:u w:val="none"/>
        </w:rPr>
      </w:pPr>
      <w:r>
        <w:rPr>
          <w:u w:val="thick"/>
        </w:rPr>
        <w:t>New details</w:t>
      </w:r>
    </w:p>
    <w:p w:rsidR="00041404" w:rsidRDefault="00041404">
      <w:pPr>
        <w:pStyle w:val="BodyText"/>
        <w:rPr>
          <w:b/>
          <w:sz w:val="16"/>
        </w:rPr>
      </w:pPr>
    </w:p>
    <w:p w:rsidR="00041404" w:rsidRDefault="00824475">
      <w:pPr>
        <w:pStyle w:val="BodyText"/>
        <w:spacing w:before="92"/>
        <w:ind w:left="280"/>
      </w:pPr>
      <w:r>
        <w:t>I hereby notify you of a change of my</w:t>
      </w:r>
    </w:p>
    <w:p w:rsidR="00041404" w:rsidRDefault="00041404">
      <w:pPr>
        <w:pStyle w:val="BodyText"/>
      </w:pPr>
    </w:p>
    <w:p w:rsidR="00041404" w:rsidRDefault="00824475">
      <w:pPr>
        <w:pStyle w:val="ListParagraph"/>
        <w:numPr>
          <w:ilvl w:val="0"/>
          <w:numId w:val="2"/>
        </w:numPr>
        <w:tabs>
          <w:tab w:val="left" w:pos="1001"/>
          <w:tab w:val="left" w:pos="8076"/>
        </w:tabs>
        <w:rPr>
          <w:sz w:val="24"/>
        </w:rPr>
      </w:pPr>
      <w:r>
        <w:rPr>
          <w:sz w:val="24"/>
        </w:rPr>
        <w:t>Address (insert new</w:t>
      </w:r>
      <w:r>
        <w:rPr>
          <w:spacing w:val="-5"/>
          <w:sz w:val="24"/>
        </w:rPr>
        <w:t xml:space="preserve"> </w:t>
      </w:r>
      <w:r>
        <w:rPr>
          <w:sz w:val="24"/>
        </w:rPr>
        <w:t>address)</w:t>
      </w:r>
      <w:r>
        <w:rPr>
          <w:sz w:val="24"/>
          <w:u w:val="single"/>
        </w:rPr>
        <w:t xml:space="preserve"> </w:t>
      </w:r>
      <w:r>
        <w:rPr>
          <w:sz w:val="24"/>
          <w:u w:val="single"/>
        </w:rPr>
        <w:tab/>
      </w:r>
    </w:p>
    <w:p w:rsidR="00041404" w:rsidRDefault="00041404">
      <w:pPr>
        <w:pStyle w:val="BodyText"/>
        <w:rPr>
          <w:sz w:val="20"/>
        </w:rPr>
      </w:pPr>
    </w:p>
    <w:p w:rsidR="00041404" w:rsidRDefault="00824475">
      <w:pPr>
        <w:pStyle w:val="BodyText"/>
        <w:rPr>
          <w:sz w:val="23"/>
        </w:rPr>
      </w:pPr>
      <w:r>
        <w:pict>
          <v:line id="_x0000_s1027" style="position:absolute;z-index:251658240;mso-wrap-distance-left:0;mso-wrap-distance-right:0;mso-position-horizontal-relative:page" from="75.4pt,15.6pt" to="518.9pt,15.6pt" strokeweight=".26669mm">
            <w10:wrap type="topAndBottom" anchorx="page"/>
          </v:line>
        </w:pict>
      </w:r>
    </w:p>
    <w:p w:rsidR="00041404" w:rsidRDefault="00041404">
      <w:pPr>
        <w:pStyle w:val="BodyText"/>
        <w:spacing w:before="8"/>
        <w:rPr>
          <w:sz w:val="13"/>
        </w:rPr>
      </w:pPr>
    </w:p>
    <w:p w:rsidR="00041404" w:rsidRDefault="00824475">
      <w:pPr>
        <w:pStyle w:val="ListParagraph"/>
        <w:numPr>
          <w:ilvl w:val="0"/>
          <w:numId w:val="2"/>
        </w:numPr>
        <w:tabs>
          <w:tab w:val="left" w:pos="1001"/>
          <w:tab w:val="left" w:pos="7460"/>
        </w:tabs>
        <w:spacing w:before="92"/>
        <w:rPr>
          <w:sz w:val="24"/>
        </w:rPr>
      </w:pPr>
      <w:r>
        <w:rPr>
          <w:sz w:val="24"/>
        </w:rPr>
        <w:t>Name (insert new</w:t>
      </w:r>
      <w:r>
        <w:rPr>
          <w:spacing w:val="7"/>
          <w:sz w:val="24"/>
        </w:rPr>
        <w:t xml:space="preserve"> </w:t>
      </w:r>
      <w:r>
        <w:rPr>
          <w:sz w:val="24"/>
        </w:rPr>
        <w:t>name)</w:t>
      </w:r>
      <w:r>
        <w:rPr>
          <w:sz w:val="24"/>
          <w:u w:val="single"/>
        </w:rPr>
        <w:t xml:space="preserve"> </w:t>
      </w:r>
      <w:r>
        <w:rPr>
          <w:sz w:val="24"/>
          <w:u w:val="single"/>
        </w:rPr>
        <w:tab/>
      </w:r>
    </w:p>
    <w:p w:rsidR="00041404" w:rsidRDefault="00041404">
      <w:pPr>
        <w:pStyle w:val="BodyText"/>
        <w:rPr>
          <w:sz w:val="20"/>
        </w:rPr>
      </w:pPr>
    </w:p>
    <w:p w:rsidR="00041404" w:rsidRDefault="00041404">
      <w:pPr>
        <w:pStyle w:val="BodyText"/>
        <w:rPr>
          <w:sz w:val="20"/>
        </w:rPr>
      </w:pPr>
    </w:p>
    <w:p w:rsidR="00041404" w:rsidRDefault="00824475">
      <w:pPr>
        <w:pStyle w:val="BodyText"/>
        <w:tabs>
          <w:tab w:val="left" w:pos="3844"/>
          <w:tab w:val="left" w:pos="7484"/>
        </w:tabs>
        <w:spacing w:before="92"/>
        <w:ind w:left="280"/>
      </w:pPr>
      <w:r>
        <w:t>Signed</w:t>
      </w:r>
      <w:r>
        <w:rPr>
          <w:u w:val="single"/>
        </w:rPr>
        <w:tab/>
      </w:r>
      <w:r>
        <w:t>Dated</w:t>
      </w:r>
      <w:r>
        <w:rPr>
          <w:spacing w:val="-27"/>
        </w:rPr>
        <w:t xml:space="preserve"> </w:t>
      </w:r>
      <w:r>
        <w:rPr>
          <w:u w:val="single"/>
        </w:rPr>
        <w:t xml:space="preserve"> </w:t>
      </w:r>
      <w:r>
        <w:rPr>
          <w:u w:val="single"/>
        </w:rPr>
        <w:tab/>
      </w:r>
    </w:p>
    <w:p w:rsidR="00041404" w:rsidRDefault="00041404">
      <w:pPr>
        <w:pStyle w:val="BodyText"/>
        <w:rPr>
          <w:sz w:val="20"/>
        </w:rPr>
      </w:pPr>
    </w:p>
    <w:p w:rsidR="00041404" w:rsidRDefault="00041404">
      <w:pPr>
        <w:pStyle w:val="BodyText"/>
        <w:rPr>
          <w:sz w:val="20"/>
        </w:rPr>
      </w:pPr>
    </w:p>
    <w:p w:rsidR="00041404" w:rsidRDefault="00824475">
      <w:pPr>
        <w:pStyle w:val="BodyText"/>
        <w:tabs>
          <w:tab w:val="left" w:pos="7940"/>
        </w:tabs>
        <w:spacing w:before="92"/>
        <w:ind w:left="280"/>
      </w:pPr>
      <w:r>
        <w:t>Contact Telephone</w:t>
      </w:r>
      <w:r>
        <w:rPr>
          <w:spacing w:val="7"/>
        </w:rPr>
        <w:t xml:space="preserve"> </w:t>
      </w:r>
      <w:r>
        <w:t xml:space="preserve">Number/Email </w:t>
      </w:r>
      <w:r>
        <w:rPr>
          <w:u w:val="single"/>
        </w:rPr>
        <w:t xml:space="preserve"> </w:t>
      </w:r>
      <w:r>
        <w:rPr>
          <w:u w:val="single"/>
        </w:rPr>
        <w:tab/>
      </w:r>
    </w:p>
    <w:p w:rsidR="00041404" w:rsidRDefault="00041404">
      <w:pPr>
        <w:pStyle w:val="BodyText"/>
        <w:spacing w:before="7"/>
        <w:rPr>
          <w:sz w:val="16"/>
        </w:rPr>
      </w:pPr>
    </w:p>
    <w:p w:rsidR="00041404" w:rsidRDefault="00824475">
      <w:pPr>
        <w:pStyle w:val="Heading1"/>
        <w:rPr>
          <w:u w:val="none"/>
        </w:rPr>
      </w:pPr>
      <w:r>
        <w:rPr>
          <w:u w:val="thick"/>
        </w:rPr>
        <w:t>I enclose:</w:t>
      </w:r>
    </w:p>
    <w:p w:rsidR="00041404" w:rsidRDefault="00041404">
      <w:pPr>
        <w:pStyle w:val="BodyText"/>
        <w:rPr>
          <w:b/>
          <w:sz w:val="16"/>
        </w:rPr>
      </w:pPr>
    </w:p>
    <w:p w:rsidR="00041404" w:rsidRDefault="00824475">
      <w:pPr>
        <w:pStyle w:val="ListParagraph"/>
        <w:numPr>
          <w:ilvl w:val="0"/>
          <w:numId w:val="1"/>
        </w:numPr>
        <w:tabs>
          <w:tab w:val="left" w:pos="1001"/>
        </w:tabs>
        <w:spacing w:before="92"/>
        <w:ind w:right="476"/>
        <w:rPr>
          <w:sz w:val="24"/>
        </w:rPr>
      </w:pPr>
      <w:r>
        <w:rPr>
          <w:sz w:val="24"/>
        </w:rPr>
        <w:t>Fee of £10.50 (payable by cheque or postal order. You can also pay the fee with a direct debit card by calling Customer Services on Tel: 0115 901 3971 and quoting fund code</w:t>
      </w:r>
      <w:r>
        <w:rPr>
          <w:spacing w:val="-2"/>
          <w:sz w:val="24"/>
        </w:rPr>
        <w:t xml:space="preserve"> </w:t>
      </w:r>
      <w:r>
        <w:rPr>
          <w:sz w:val="24"/>
        </w:rPr>
        <w:t>83)</w:t>
      </w:r>
    </w:p>
    <w:p w:rsidR="00041404" w:rsidRDefault="00041404">
      <w:pPr>
        <w:pStyle w:val="BodyText"/>
        <w:spacing w:before="1"/>
      </w:pPr>
    </w:p>
    <w:p w:rsidR="00041404" w:rsidRDefault="00824475">
      <w:pPr>
        <w:pStyle w:val="ListParagraph"/>
        <w:numPr>
          <w:ilvl w:val="0"/>
          <w:numId w:val="1"/>
        </w:numPr>
        <w:tabs>
          <w:tab w:val="left" w:pos="1001"/>
        </w:tabs>
        <w:ind w:right="1171"/>
        <w:rPr>
          <w:sz w:val="24"/>
        </w:rPr>
      </w:pPr>
      <w:r>
        <w:rPr>
          <w:sz w:val="24"/>
        </w:rPr>
        <w:t>Personal Licence – please return both parts of the licence (badge and certific</w:t>
      </w:r>
      <w:r>
        <w:rPr>
          <w:sz w:val="24"/>
        </w:rPr>
        <w:t>ate)</w:t>
      </w:r>
    </w:p>
    <w:p w:rsidR="00041404" w:rsidRDefault="00041404">
      <w:pPr>
        <w:pStyle w:val="BodyText"/>
      </w:pPr>
    </w:p>
    <w:p w:rsidR="00041404" w:rsidRDefault="00824475">
      <w:pPr>
        <w:pStyle w:val="BodyText"/>
        <w:tabs>
          <w:tab w:val="left" w:pos="5321"/>
          <w:tab w:val="left" w:pos="9280"/>
        </w:tabs>
        <w:ind w:left="280"/>
      </w:pPr>
      <w:r>
        <w:t>Reason for failing to produce</w:t>
      </w:r>
      <w:r>
        <w:rPr>
          <w:spacing w:val="5"/>
        </w:rPr>
        <w:t xml:space="preserve"> </w:t>
      </w:r>
      <w:r>
        <w:t>licence</w:t>
      </w:r>
      <w:r>
        <w:tab/>
      </w:r>
      <w:r>
        <w:rPr>
          <w:u w:val="single"/>
        </w:rPr>
        <w:t xml:space="preserve"> </w:t>
      </w:r>
      <w:r>
        <w:rPr>
          <w:u w:val="single"/>
        </w:rPr>
        <w:tab/>
      </w:r>
    </w:p>
    <w:p w:rsidR="00041404" w:rsidRDefault="00041404">
      <w:pPr>
        <w:pStyle w:val="BodyText"/>
        <w:rPr>
          <w:sz w:val="20"/>
        </w:rPr>
      </w:pPr>
    </w:p>
    <w:p w:rsidR="00041404" w:rsidRDefault="00824475">
      <w:pPr>
        <w:pStyle w:val="BodyText"/>
        <w:rPr>
          <w:sz w:val="23"/>
        </w:rPr>
      </w:pPr>
      <w:r>
        <w:pict>
          <v:line id="_x0000_s1026" style="position:absolute;z-index:251659264;mso-wrap-distance-left:0;mso-wrap-distance-right:0;mso-position-horizontal-relative:page" from="75.4pt,15.6pt" to="518.9pt,15.6pt" strokeweight=".26669mm">
            <w10:wrap type="topAndBottom" anchorx="page"/>
          </v:line>
        </w:pict>
      </w:r>
    </w:p>
    <w:p w:rsidR="00041404" w:rsidRDefault="00041404">
      <w:pPr>
        <w:pStyle w:val="BodyText"/>
        <w:spacing w:before="5"/>
        <w:rPr>
          <w:sz w:val="13"/>
        </w:rPr>
      </w:pPr>
    </w:p>
    <w:p w:rsidR="00041404" w:rsidRDefault="00824475">
      <w:pPr>
        <w:spacing w:before="96"/>
        <w:ind w:left="280" w:right="375"/>
        <w:rPr>
          <w:sz w:val="16"/>
        </w:rPr>
      </w:pPr>
      <w:r>
        <w:rPr>
          <w:sz w:val="16"/>
        </w:rPr>
        <w:t>A person commits an offence if he fails, without reasonable excuse, to comply with a requirement of section 127 of the Act. A person guilty of an offence under section 127(4) of the Act is liable on summary conviction to a fine not exceeding level 2 on the</w:t>
      </w:r>
      <w:r>
        <w:rPr>
          <w:sz w:val="16"/>
        </w:rPr>
        <w:t xml:space="preserve"> standard scale.</w:t>
      </w:r>
    </w:p>
    <w:p w:rsidR="00824475" w:rsidRDefault="00824475">
      <w:pPr>
        <w:spacing w:before="96"/>
        <w:ind w:left="280" w:right="375"/>
        <w:rPr>
          <w:sz w:val="16"/>
        </w:rPr>
      </w:pPr>
    </w:p>
    <w:p w:rsidR="00824475" w:rsidRDefault="00824475">
      <w:pPr>
        <w:spacing w:before="96"/>
        <w:ind w:left="280" w:right="375"/>
        <w:rPr>
          <w:sz w:val="16"/>
        </w:rPr>
      </w:pPr>
    </w:p>
    <w:p w:rsidR="00824475" w:rsidRPr="00824475" w:rsidRDefault="00824475" w:rsidP="00824475">
      <w:pPr>
        <w:spacing w:line="360" w:lineRule="auto"/>
        <w:jc w:val="both"/>
        <w:rPr>
          <w:b/>
        </w:rPr>
      </w:pPr>
      <w:r w:rsidRPr="00824475">
        <w:rPr>
          <w:b/>
        </w:rPr>
        <w:lastRenderedPageBreak/>
        <w:t xml:space="preserve">Privacy information </w:t>
      </w:r>
    </w:p>
    <w:p w:rsidR="00824475" w:rsidRDefault="00824475" w:rsidP="00824475">
      <w:pPr>
        <w:spacing w:line="360" w:lineRule="auto"/>
        <w:jc w:val="both"/>
        <w:rPr>
          <w:sz w:val="24"/>
          <w:szCs w:val="24"/>
        </w:rPr>
      </w:pPr>
      <w:r w:rsidRPr="00824475">
        <w:t>We will use the information provided by you to process your application for licence.  The basis under which the Council uses personal data for this purpose is that it is necessary for the compliance with a legal obligation to which the Council is subject to. You are obliged by a</w:t>
      </w:r>
      <w:r w:rsidRPr="00824475">
        <w:t xml:space="preserve"> contract between yourself and t</w:t>
      </w:r>
      <w:r w:rsidRPr="00824475">
        <w:t>he Council</w:t>
      </w:r>
      <w:r w:rsidRPr="00824475">
        <w:t xml:space="preserve"> </w:t>
      </w:r>
      <w:r w:rsidRPr="00824475">
        <w:t>to provide the info</w:t>
      </w:r>
      <w:r w:rsidRPr="00824475">
        <w:t>rmation that is specified here.</w:t>
      </w:r>
    </w:p>
    <w:p w:rsidR="00824475" w:rsidRPr="00824475" w:rsidRDefault="00824475" w:rsidP="00824475">
      <w:pPr>
        <w:spacing w:line="360" w:lineRule="auto"/>
        <w:jc w:val="both"/>
      </w:pPr>
    </w:p>
    <w:p w:rsidR="00824475" w:rsidRPr="00824475" w:rsidRDefault="00824475" w:rsidP="00824475">
      <w:pPr>
        <w:spacing w:line="360" w:lineRule="auto"/>
        <w:jc w:val="both"/>
      </w:pPr>
      <w:r w:rsidRPr="00824475">
        <w:t xml:space="preserve">The Data Controller is Gedling Borough Council, Civic </w:t>
      </w:r>
      <w:bookmarkStart w:id="0" w:name="_GoBack"/>
      <w:bookmarkEnd w:id="0"/>
      <w:r w:rsidRPr="00824475">
        <w:t xml:space="preserve">Centre, </w:t>
      </w:r>
      <w:proofErr w:type="spellStart"/>
      <w:r w:rsidRPr="00824475">
        <w:t>Arnot</w:t>
      </w:r>
      <w:proofErr w:type="spellEnd"/>
      <w:r w:rsidRPr="00824475">
        <w:t xml:space="preserve"> Hill Park, Arnold, </w:t>
      </w:r>
      <w:proofErr w:type="gramStart"/>
      <w:r w:rsidRPr="00824475">
        <w:t>Nottingham</w:t>
      </w:r>
      <w:proofErr w:type="gramEnd"/>
      <w:r w:rsidRPr="00824475">
        <w:t xml:space="preserve">, NG5 6LU. You can contact the data protection officer at the above address or by email at </w:t>
      </w:r>
      <w:hyperlink r:id="rId7" w:history="1">
        <w:r w:rsidRPr="00824475">
          <w:rPr>
            <w:rStyle w:val="Hyperlink"/>
          </w:rPr>
          <w:t>dataprotectionofficer@gedling.gov.uk</w:t>
        </w:r>
      </w:hyperlink>
      <w:r w:rsidRPr="00824475">
        <w:t xml:space="preserve"> </w:t>
      </w:r>
    </w:p>
    <w:p w:rsidR="00824475" w:rsidRPr="00824475" w:rsidRDefault="00824475" w:rsidP="00824475">
      <w:pPr>
        <w:spacing w:line="360" w:lineRule="auto"/>
        <w:jc w:val="both"/>
      </w:pPr>
    </w:p>
    <w:p w:rsidR="00824475" w:rsidRPr="00824475" w:rsidRDefault="00824475" w:rsidP="00824475">
      <w:pPr>
        <w:spacing w:line="360" w:lineRule="auto"/>
        <w:jc w:val="both"/>
      </w:pPr>
      <w:r w:rsidRPr="00824475">
        <w:t xml:space="preserve"> 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8" w:history="1">
        <w:r w:rsidRPr="00824475">
          <w:rPr>
            <w:rStyle w:val="Hyperlink"/>
            <w:i/>
          </w:rPr>
          <w:t>www.gedling.gov.uk/Licensing-privacy</w:t>
        </w:r>
      </w:hyperlink>
      <w:r w:rsidRPr="00824475">
        <w:rPr>
          <w:i/>
          <w:color w:val="FF0000"/>
        </w:rPr>
        <w:t xml:space="preserve"> </w:t>
      </w:r>
    </w:p>
    <w:p w:rsidR="00824475" w:rsidRPr="00824475" w:rsidRDefault="00824475">
      <w:pPr>
        <w:spacing w:before="96"/>
        <w:ind w:left="280" w:right="375"/>
        <w:rPr>
          <w:sz w:val="20"/>
        </w:rPr>
      </w:pPr>
    </w:p>
    <w:sectPr w:rsidR="00824475" w:rsidRPr="00824475">
      <w:type w:val="continuous"/>
      <w:pgSz w:w="11910" w:h="16840"/>
      <w:pgMar w:top="840" w:right="11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C3F9F"/>
    <w:multiLevelType w:val="hybridMultilevel"/>
    <w:tmpl w:val="CC58CA2A"/>
    <w:lvl w:ilvl="0" w:tplc="2E6C3D0C">
      <w:start w:val="1"/>
      <w:numFmt w:val="lowerLetter"/>
      <w:lvlText w:val="%1)"/>
      <w:lvlJc w:val="left"/>
      <w:pPr>
        <w:ind w:left="1000" w:hanging="360"/>
        <w:jc w:val="left"/>
      </w:pPr>
      <w:rPr>
        <w:rFonts w:ascii="Arial" w:eastAsia="Arial" w:hAnsi="Arial" w:cs="Arial" w:hint="default"/>
        <w:w w:val="99"/>
        <w:sz w:val="24"/>
        <w:szCs w:val="24"/>
        <w:lang w:val="en-GB" w:eastAsia="en-GB" w:bidi="en-GB"/>
      </w:rPr>
    </w:lvl>
    <w:lvl w:ilvl="1" w:tplc="811C8010">
      <w:numFmt w:val="bullet"/>
      <w:lvlText w:val="•"/>
      <w:lvlJc w:val="left"/>
      <w:pPr>
        <w:ind w:left="1860" w:hanging="360"/>
      </w:pPr>
      <w:rPr>
        <w:rFonts w:hint="default"/>
        <w:lang w:val="en-GB" w:eastAsia="en-GB" w:bidi="en-GB"/>
      </w:rPr>
    </w:lvl>
    <w:lvl w:ilvl="2" w:tplc="484E5B1C">
      <w:numFmt w:val="bullet"/>
      <w:lvlText w:val="•"/>
      <w:lvlJc w:val="left"/>
      <w:pPr>
        <w:ind w:left="2721" w:hanging="360"/>
      </w:pPr>
      <w:rPr>
        <w:rFonts w:hint="default"/>
        <w:lang w:val="en-GB" w:eastAsia="en-GB" w:bidi="en-GB"/>
      </w:rPr>
    </w:lvl>
    <w:lvl w:ilvl="3" w:tplc="BCE66368">
      <w:numFmt w:val="bullet"/>
      <w:lvlText w:val="•"/>
      <w:lvlJc w:val="left"/>
      <w:pPr>
        <w:ind w:left="3582" w:hanging="360"/>
      </w:pPr>
      <w:rPr>
        <w:rFonts w:hint="default"/>
        <w:lang w:val="en-GB" w:eastAsia="en-GB" w:bidi="en-GB"/>
      </w:rPr>
    </w:lvl>
    <w:lvl w:ilvl="4" w:tplc="12908DC6">
      <w:numFmt w:val="bullet"/>
      <w:lvlText w:val="•"/>
      <w:lvlJc w:val="left"/>
      <w:pPr>
        <w:ind w:left="4443" w:hanging="360"/>
      </w:pPr>
      <w:rPr>
        <w:rFonts w:hint="default"/>
        <w:lang w:val="en-GB" w:eastAsia="en-GB" w:bidi="en-GB"/>
      </w:rPr>
    </w:lvl>
    <w:lvl w:ilvl="5" w:tplc="8FBA7A36">
      <w:numFmt w:val="bullet"/>
      <w:lvlText w:val="•"/>
      <w:lvlJc w:val="left"/>
      <w:pPr>
        <w:ind w:left="5304" w:hanging="360"/>
      </w:pPr>
      <w:rPr>
        <w:rFonts w:hint="default"/>
        <w:lang w:val="en-GB" w:eastAsia="en-GB" w:bidi="en-GB"/>
      </w:rPr>
    </w:lvl>
    <w:lvl w:ilvl="6" w:tplc="FEF8F90E">
      <w:numFmt w:val="bullet"/>
      <w:lvlText w:val="•"/>
      <w:lvlJc w:val="left"/>
      <w:pPr>
        <w:ind w:left="6165" w:hanging="360"/>
      </w:pPr>
      <w:rPr>
        <w:rFonts w:hint="default"/>
        <w:lang w:val="en-GB" w:eastAsia="en-GB" w:bidi="en-GB"/>
      </w:rPr>
    </w:lvl>
    <w:lvl w:ilvl="7" w:tplc="3A40F66E">
      <w:numFmt w:val="bullet"/>
      <w:lvlText w:val="•"/>
      <w:lvlJc w:val="left"/>
      <w:pPr>
        <w:ind w:left="7026" w:hanging="360"/>
      </w:pPr>
      <w:rPr>
        <w:rFonts w:hint="default"/>
        <w:lang w:val="en-GB" w:eastAsia="en-GB" w:bidi="en-GB"/>
      </w:rPr>
    </w:lvl>
    <w:lvl w:ilvl="8" w:tplc="8B02756E">
      <w:numFmt w:val="bullet"/>
      <w:lvlText w:val="•"/>
      <w:lvlJc w:val="left"/>
      <w:pPr>
        <w:ind w:left="7887" w:hanging="360"/>
      </w:pPr>
      <w:rPr>
        <w:rFonts w:hint="default"/>
        <w:lang w:val="en-GB" w:eastAsia="en-GB" w:bidi="en-GB"/>
      </w:rPr>
    </w:lvl>
  </w:abstractNum>
  <w:abstractNum w:abstractNumId="1">
    <w:nsid w:val="634F12FE"/>
    <w:multiLevelType w:val="hybridMultilevel"/>
    <w:tmpl w:val="8646B43A"/>
    <w:lvl w:ilvl="0" w:tplc="ABAEDDCA">
      <w:numFmt w:val="bullet"/>
      <w:lvlText w:val=""/>
      <w:lvlJc w:val="left"/>
      <w:pPr>
        <w:ind w:left="1000" w:hanging="360"/>
      </w:pPr>
      <w:rPr>
        <w:rFonts w:ascii="Wingdings" w:eastAsia="Wingdings" w:hAnsi="Wingdings" w:cs="Wingdings" w:hint="default"/>
        <w:w w:val="100"/>
        <w:sz w:val="24"/>
        <w:szCs w:val="24"/>
        <w:lang w:val="en-GB" w:eastAsia="en-GB" w:bidi="en-GB"/>
      </w:rPr>
    </w:lvl>
    <w:lvl w:ilvl="1" w:tplc="1ACA0A9E">
      <w:numFmt w:val="bullet"/>
      <w:lvlText w:val="•"/>
      <w:lvlJc w:val="left"/>
      <w:pPr>
        <w:ind w:left="1860" w:hanging="360"/>
      </w:pPr>
      <w:rPr>
        <w:rFonts w:hint="default"/>
        <w:lang w:val="en-GB" w:eastAsia="en-GB" w:bidi="en-GB"/>
      </w:rPr>
    </w:lvl>
    <w:lvl w:ilvl="2" w:tplc="D326D260">
      <w:numFmt w:val="bullet"/>
      <w:lvlText w:val="•"/>
      <w:lvlJc w:val="left"/>
      <w:pPr>
        <w:ind w:left="2721" w:hanging="360"/>
      </w:pPr>
      <w:rPr>
        <w:rFonts w:hint="default"/>
        <w:lang w:val="en-GB" w:eastAsia="en-GB" w:bidi="en-GB"/>
      </w:rPr>
    </w:lvl>
    <w:lvl w:ilvl="3" w:tplc="46E89BBA">
      <w:numFmt w:val="bullet"/>
      <w:lvlText w:val="•"/>
      <w:lvlJc w:val="left"/>
      <w:pPr>
        <w:ind w:left="3582" w:hanging="360"/>
      </w:pPr>
      <w:rPr>
        <w:rFonts w:hint="default"/>
        <w:lang w:val="en-GB" w:eastAsia="en-GB" w:bidi="en-GB"/>
      </w:rPr>
    </w:lvl>
    <w:lvl w:ilvl="4" w:tplc="A7ECBA40">
      <w:numFmt w:val="bullet"/>
      <w:lvlText w:val="•"/>
      <w:lvlJc w:val="left"/>
      <w:pPr>
        <w:ind w:left="4443" w:hanging="360"/>
      </w:pPr>
      <w:rPr>
        <w:rFonts w:hint="default"/>
        <w:lang w:val="en-GB" w:eastAsia="en-GB" w:bidi="en-GB"/>
      </w:rPr>
    </w:lvl>
    <w:lvl w:ilvl="5" w:tplc="A016F722">
      <w:numFmt w:val="bullet"/>
      <w:lvlText w:val="•"/>
      <w:lvlJc w:val="left"/>
      <w:pPr>
        <w:ind w:left="5304" w:hanging="360"/>
      </w:pPr>
      <w:rPr>
        <w:rFonts w:hint="default"/>
        <w:lang w:val="en-GB" w:eastAsia="en-GB" w:bidi="en-GB"/>
      </w:rPr>
    </w:lvl>
    <w:lvl w:ilvl="6" w:tplc="67A0FDD4">
      <w:numFmt w:val="bullet"/>
      <w:lvlText w:val="•"/>
      <w:lvlJc w:val="left"/>
      <w:pPr>
        <w:ind w:left="6165" w:hanging="360"/>
      </w:pPr>
      <w:rPr>
        <w:rFonts w:hint="default"/>
        <w:lang w:val="en-GB" w:eastAsia="en-GB" w:bidi="en-GB"/>
      </w:rPr>
    </w:lvl>
    <w:lvl w:ilvl="7" w:tplc="3A345738">
      <w:numFmt w:val="bullet"/>
      <w:lvlText w:val="•"/>
      <w:lvlJc w:val="left"/>
      <w:pPr>
        <w:ind w:left="7026" w:hanging="360"/>
      </w:pPr>
      <w:rPr>
        <w:rFonts w:hint="default"/>
        <w:lang w:val="en-GB" w:eastAsia="en-GB" w:bidi="en-GB"/>
      </w:rPr>
    </w:lvl>
    <w:lvl w:ilvl="8" w:tplc="7F24EB46">
      <w:numFmt w:val="bullet"/>
      <w:lvlText w:val="•"/>
      <w:lvlJc w:val="left"/>
      <w:pPr>
        <w:ind w:left="7887"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41404"/>
    <w:rsid w:val="00041404"/>
    <w:rsid w:val="00824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2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4475"/>
    <w:rPr>
      <w:rFonts w:ascii="Tahoma" w:hAnsi="Tahoma" w:cs="Tahoma"/>
      <w:sz w:val="16"/>
      <w:szCs w:val="16"/>
    </w:rPr>
  </w:style>
  <w:style w:type="character" w:customStyle="1" w:styleId="BalloonTextChar">
    <w:name w:val="Balloon Text Char"/>
    <w:basedOn w:val="DefaultParagraphFont"/>
    <w:link w:val="BalloonText"/>
    <w:uiPriority w:val="99"/>
    <w:semiHidden/>
    <w:rsid w:val="00824475"/>
    <w:rPr>
      <w:rFonts w:ascii="Tahoma" w:eastAsia="Arial" w:hAnsi="Tahoma" w:cs="Tahoma"/>
      <w:sz w:val="16"/>
      <w:szCs w:val="16"/>
      <w:lang w:val="en-GB" w:eastAsia="en-GB" w:bidi="en-GB"/>
    </w:rPr>
  </w:style>
  <w:style w:type="character" w:styleId="Hyperlink">
    <w:name w:val="Hyperlink"/>
    <w:uiPriority w:val="99"/>
    <w:unhideWhenUsed/>
    <w:rsid w:val="008244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edling.gov.uk/Licensing-privacy" TargetMode="External"/><Relationship Id="rId3" Type="http://schemas.microsoft.com/office/2007/relationships/stylesWithEffects" Target="stylesWithEffects.xml"/><Relationship Id="rId7" Type="http://schemas.openxmlformats.org/officeDocument/2006/relationships/hyperlink" Target="mailto:dataprotectionofficer@gedl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1807</Characters>
  <Application>Microsoft Office Word</Application>
  <DocSecurity>0</DocSecurity>
  <Lines>15</Lines>
  <Paragraphs>4</Paragraphs>
  <ScaleCrop>false</ScaleCrop>
  <Company>Gedling Borough Council</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BOARDING ESTABLISHMENTS ACT 1963</dc:title>
  <dc:creator>Gedling Borough Council</dc:creator>
  <cp:lastModifiedBy>Craig Allcock</cp:lastModifiedBy>
  <cp:revision>2</cp:revision>
  <dcterms:created xsi:type="dcterms:W3CDTF">2018-05-25T10:02:00Z</dcterms:created>
  <dcterms:modified xsi:type="dcterms:W3CDTF">2018-05-25T10:03:00Z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Microsoft® Word 2010</vt:lpwstr>
  </property>
  <property fmtid="{D5CDD505-2E9C-101B-9397-08002B2CF9AE}" pid="4" name="LastSaved">
    <vt:filetime>2018-05-25T00:00:00Z</vt:filetime>
  </property>
</Properties>
</file>